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78DC" w:rsidRPr="009C15FE" w:rsidRDefault="007978DC" w:rsidP="007978DC">
      <w:pPr>
        <w:spacing w:after="200" w:line="276" w:lineRule="auto"/>
        <w:contextualSpacing/>
        <w:jc w:val="center"/>
        <w:rPr>
          <w:rFonts w:ascii="Calibri" w:eastAsia="Calibri" w:hAnsi="Calibri" w:cs="Calibri"/>
          <w:b/>
          <w:smallCaps/>
          <w:sz w:val="22"/>
          <w:szCs w:val="22"/>
          <w:lang w:eastAsia="en-US"/>
        </w:rPr>
      </w:pPr>
      <w:r w:rsidRPr="009C15FE">
        <w:rPr>
          <w:rFonts w:ascii="Calibri" w:eastAsia="Calibri" w:hAnsi="Calibri" w:cs="Calibri"/>
          <w:b/>
          <w:smallCaps/>
          <w:sz w:val="22"/>
          <w:szCs w:val="22"/>
          <w:lang w:eastAsia="en-US"/>
        </w:rPr>
        <w:t>ANEXO II</w:t>
      </w:r>
    </w:p>
    <w:p w:rsidR="007978DC" w:rsidRPr="009C15FE" w:rsidRDefault="007978DC" w:rsidP="007978DC">
      <w:pPr>
        <w:spacing w:after="200" w:line="276" w:lineRule="auto"/>
        <w:contextualSpacing/>
        <w:jc w:val="center"/>
        <w:rPr>
          <w:rFonts w:ascii="Calibri" w:eastAsia="Calibri" w:hAnsi="Calibri" w:cs="Calibri"/>
          <w:b/>
          <w:smallCaps/>
          <w:sz w:val="20"/>
          <w:szCs w:val="22"/>
          <w:lang w:eastAsia="en-US"/>
        </w:rPr>
      </w:pPr>
      <w:r w:rsidRPr="007529EE">
        <w:rPr>
          <w:rFonts w:ascii="Calibri" w:hAnsi="Calibri"/>
          <w:b/>
          <w:sz w:val="20"/>
          <w:szCs w:val="22"/>
          <w:lang w:eastAsia="en-US"/>
        </w:rPr>
        <w:t>Ponto 1</w:t>
      </w:r>
      <w:r>
        <w:rPr>
          <w:rFonts w:ascii="Calibri" w:hAnsi="Calibri"/>
          <w:b/>
          <w:sz w:val="20"/>
          <w:szCs w:val="22"/>
          <w:lang w:eastAsia="en-US"/>
        </w:rPr>
        <w:t>3</w:t>
      </w:r>
      <w:r w:rsidRPr="007529EE">
        <w:rPr>
          <w:rFonts w:ascii="Calibri" w:hAnsi="Calibri"/>
          <w:b/>
          <w:sz w:val="20"/>
          <w:szCs w:val="22"/>
          <w:lang w:eastAsia="en-US"/>
        </w:rPr>
        <w:t>.1</w:t>
      </w:r>
      <w:r w:rsidRPr="009C15FE">
        <w:rPr>
          <w:rFonts w:ascii="Calibri" w:hAnsi="Calibri"/>
          <w:b/>
          <w:sz w:val="20"/>
          <w:szCs w:val="22"/>
          <w:lang w:eastAsia="en-US"/>
        </w:rPr>
        <w:t xml:space="preserve"> do Programa de Procedimento</w:t>
      </w:r>
    </w:p>
    <w:p w:rsidR="007978DC" w:rsidRPr="009C15FE" w:rsidRDefault="007978DC" w:rsidP="007978DC">
      <w:pPr>
        <w:spacing w:after="200" w:line="276" w:lineRule="auto"/>
        <w:jc w:val="center"/>
        <w:rPr>
          <w:rFonts w:ascii="Book Antiqua" w:eastAsia="Calibri" w:hAnsi="Book Antiqua"/>
          <w:b/>
          <w:smallCaps/>
          <w:sz w:val="22"/>
          <w:szCs w:val="22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jc w:val="center"/>
        <w:rPr>
          <w:rFonts w:eastAsia="Calibri"/>
          <w:b/>
          <w:color w:val="000000"/>
          <w:sz w:val="18"/>
          <w:szCs w:val="18"/>
          <w:lang w:eastAsia="en-US"/>
        </w:rPr>
      </w:pPr>
      <w:r w:rsidRPr="009C15FE">
        <w:rPr>
          <w:rFonts w:eastAsia="Calibri"/>
          <w:b/>
          <w:color w:val="000000"/>
          <w:sz w:val="18"/>
          <w:szCs w:val="18"/>
          <w:lang w:eastAsia="en-US"/>
        </w:rPr>
        <w:t>Modelo de declaração de habilitação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jc w:val="center"/>
        <w:rPr>
          <w:rFonts w:eastAsia="Calibri"/>
          <w:b/>
          <w:color w:val="000000"/>
          <w:sz w:val="18"/>
          <w:szCs w:val="18"/>
          <w:lang w:eastAsia="en-US"/>
        </w:rPr>
      </w:pPr>
      <w:r w:rsidRPr="009C15FE">
        <w:rPr>
          <w:rFonts w:eastAsia="Calibri"/>
          <w:b/>
          <w:color w:val="000000"/>
          <w:sz w:val="18"/>
          <w:szCs w:val="18"/>
          <w:lang w:eastAsia="en-US"/>
        </w:rPr>
        <w:t>[a que se refere a alínea a) do n.º 1 do artigo 81.º do Código dos Contratos Públicos]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9"/>
          <w:szCs w:val="19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1 - ... (nome, número de documento de identificação e morada), na qualidade de representante legal de (</w:t>
      </w:r>
      <w:proofErr w:type="gramStart"/>
      <w:r w:rsidRPr="009C15FE">
        <w:rPr>
          <w:rFonts w:eastAsia="Calibri"/>
          <w:sz w:val="18"/>
          <w:szCs w:val="19"/>
          <w:lang w:eastAsia="en-US"/>
        </w:rPr>
        <w:t>1)...</w:t>
      </w:r>
      <w:proofErr w:type="gramEnd"/>
      <w:r w:rsidRPr="009C15FE">
        <w:rPr>
          <w:rFonts w:eastAsia="Calibri"/>
          <w:sz w:val="18"/>
          <w:szCs w:val="19"/>
          <w:lang w:eastAsia="en-US"/>
        </w:rPr>
        <w:t xml:space="preserve"> (firma, número de identificação fiscal e sede), </w:t>
      </w:r>
      <w:r w:rsidRPr="00214F5F">
        <w:rPr>
          <w:rFonts w:eastAsia="Calibri"/>
          <w:sz w:val="18"/>
          <w:szCs w:val="19"/>
          <w:lang w:eastAsia="en-US"/>
        </w:rPr>
        <w:t>adjudicatário(a)</w:t>
      </w:r>
      <w:r w:rsidRPr="009C15FE">
        <w:rPr>
          <w:rFonts w:eastAsia="Calibri"/>
          <w:sz w:val="18"/>
          <w:szCs w:val="19"/>
          <w:lang w:eastAsia="en-US"/>
        </w:rPr>
        <w:t xml:space="preserve"> no procedimento de... (designação ou referência ao procedimento em causa), declara, sob compromisso de honra, que a sua representada (2) não se encontra em nenhuma das situações previstas no n.º 1 do artigo 55.º do Código dos Contratos Públicos: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2 - O declarante junta em anexo [ou indica...como endereço do sítio da Internet onde podem ser consultados (3)] os documentos comprovativos de que a sua representada (4) não se encontra nas situações previstas nas alíneas b), d), e) e h) do n.º 1 do artigo 55.º do Código dos Contratos Públicos.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3 - O declarante tem pleno conhecimento de que a prestação de falsas declarações implica a caducidade da adjudicação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... (local</w:t>
      </w:r>
      <w:proofErr w:type="gramStart"/>
      <w:r w:rsidRPr="009C15FE">
        <w:rPr>
          <w:rFonts w:eastAsia="Calibri"/>
          <w:sz w:val="18"/>
          <w:szCs w:val="19"/>
          <w:lang w:eastAsia="en-US"/>
        </w:rPr>
        <w:t>),...</w:t>
      </w:r>
      <w:proofErr w:type="gramEnd"/>
      <w:r w:rsidRPr="009C15FE">
        <w:rPr>
          <w:rFonts w:eastAsia="Calibri"/>
          <w:sz w:val="18"/>
          <w:szCs w:val="19"/>
          <w:lang w:eastAsia="en-US"/>
        </w:rPr>
        <w:t xml:space="preserve"> (data),... [assinatura (5)].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9"/>
          <w:szCs w:val="19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9"/>
          <w:szCs w:val="19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proofErr w:type="gramStart"/>
      <w:r w:rsidRPr="009C15FE">
        <w:rPr>
          <w:rFonts w:eastAsia="Calibri"/>
          <w:sz w:val="16"/>
          <w:szCs w:val="19"/>
          <w:lang w:eastAsia="en-US"/>
        </w:rPr>
        <w:t>(1) Aplicável</w:t>
      </w:r>
      <w:proofErr w:type="gramEnd"/>
      <w:r w:rsidRPr="009C15FE">
        <w:rPr>
          <w:rFonts w:eastAsia="Calibri"/>
          <w:sz w:val="16"/>
          <w:szCs w:val="19"/>
          <w:lang w:eastAsia="en-US"/>
        </w:rPr>
        <w:t xml:space="preserve"> apenas a concorrentes que sejam pessoas coletivas.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(2) No caso de o concorrente ser uma pessoa singular, suprimir a expressão «a sua representada».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bookmarkStart w:id="0" w:name="_GoBack"/>
      <w:bookmarkEnd w:id="0"/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proofErr w:type="gramStart"/>
      <w:r w:rsidRPr="009C15FE">
        <w:rPr>
          <w:rFonts w:eastAsia="Calibri"/>
          <w:sz w:val="16"/>
          <w:szCs w:val="19"/>
          <w:lang w:eastAsia="en-US"/>
        </w:rPr>
        <w:t>(3) Acrescentar</w:t>
      </w:r>
      <w:proofErr w:type="gramEnd"/>
      <w:r w:rsidRPr="009C15FE">
        <w:rPr>
          <w:rFonts w:eastAsia="Calibri"/>
          <w:sz w:val="16"/>
          <w:szCs w:val="19"/>
          <w:lang w:eastAsia="en-US"/>
        </w:rPr>
        <w:t xml:space="preserve"> as informações necessárias à consulta, se for o caso.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(4) No caso de o concorrente ser uma pessoa singular, suprimir a expressão «a sua representada».</w:t>
      </w: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:rsidR="007978DC" w:rsidRPr="009C15FE" w:rsidRDefault="007978DC" w:rsidP="007978D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proofErr w:type="gramStart"/>
      <w:r>
        <w:rPr>
          <w:rFonts w:eastAsia="Calibri"/>
          <w:sz w:val="16"/>
          <w:szCs w:val="19"/>
          <w:lang w:eastAsia="en-US"/>
        </w:rPr>
        <w:t>(5) Nos</w:t>
      </w:r>
      <w:proofErr w:type="gramEnd"/>
      <w:r>
        <w:rPr>
          <w:rFonts w:eastAsia="Calibri"/>
          <w:sz w:val="16"/>
          <w:szCs w:val="19"/>
          <w:lang w:eastAsia="en-US"/>
        </w:rPr>
        <w:t xml:space="preserve"> termos do disposto do n. 4</w:t>
      </w:r>
      <w:r w:rsidRPr="009C15FE">
        <w:rPr>
          <w:rFonts w:eastAsia="Calibri"/>
          <w:sz w:val="16"/>
          <w:szCs w:val="19"/>
          <w:lang w:eastAsia="en-US"/>
        </w:rPr>
        <w:t xml:space="preserve"> do artigo 57.º</w:t>
      </w:r>
    </w:p>
    <w:p w:rsidR="00011ED1" w:rsidRDefault="00011ED1"/>
    <w:sectPr w:rsidR="00011ED1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ED1" w:rsidRDefault="00011ED1" w:rsidP="00011ED1">
      <w:pPr>
        <w:spacing w:line="240" w:lineRule="auto"/>
      </w:pPr>
      <w:r>
        <w:separator/>
      </w:r>
    </w:p>
  </w:endnote>
  <w:endnote w:type="continuationSeparator" w:id="0">
    <w:p w:rsidR="00011ED1" w:rsidRDefault="00011ED1" w:rsidP="00011E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1ED1" w:rsidRPr="009D476D" w:rsidRDefault="00011ED1" w:rsidP="00011ED1">
    <w:pPr>
      <w:pStyle w:val="Rodap"/>
      <w:jc w:val="center"/>
      <w:rPr>
        <w:rFonts w:ascii="Arial Narrow" w:hAnsi="Arial Narrow"/>
        <w:b/>
        <w:color w:val="000000"/>
        <w:sz w:val="14"/>
        <w:szCs w:val="14"/>
      </w:rPr>
    </w:pPr>
    <w:r>
      <w:rPr>
        <w:noProof/>
        <w:lang w:eastAsia="pt-PT"/>
      </w:rPr>
      <mc:AlternateContent>
        <mc:Choice Requires="wpg">
          <w:drawing>
            <wp:anchor distT="0" distB="0" distL="114300" distR="114300" simplePos="0" relativeHeight="251659264" behindDoc="0" locked="0" layoutInCell="0" allowOverlap="1" wp14:anchorId="67DE29E6" wp14:editId="50FA49B9">
              <wp:simplePos x="0" y="0"/>
              <wp:positionH relativeFrom="page">
                <wp:posOffset>10160</wp:posOffset>
              </wp:positionH>
              <wp:positionV relativeFrom="page">
                <wp:posOffset>9807575</wp:posOffset>
              </wp:positionV>
              <wp:extent cx="7545070" cy="806450"/>
              <wp:effectExtent l="0" t="0" r="17780" b="0"/>
              <wp:wrapNone/>
              <wp:docPr id="7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 flipV="1">
                        <a:off x="0" y="0"/>
                        <a:ext cx="7545070" cy="806450"/>
                        <a:chOff x="8" y="9"/>
                        <a:chExt cx="15823" cy="1439"/>
                      </a:xfrm>
                    </wpg:grpSpPr>
                    <wps:wsp>
                      <wps:cNvPr id="1" name="AutoShape 2"/>
                      <wps:cNvCnPr>
                        <a:cxnSpLocks noChangeShapeType="1"/>
                      </wps:cNvCnPr>
                      <wps:spPr bwMode="auto">
                        <a:xfrm>
                          <a:off x="9" y="1431"/>
                          <a:ext cx="15822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31849B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3" name="Rectangle 3"/>
                      <wps:cNvSpPr>
                        <a:spLocks noChangeArrowheads="1"/>
                      </wps:cNvSpPr>
                      <wps:spPr bwMode="auto">
                        <a:xfrm>
                          <a:off x="8" y="9"/>
                          <a:ext cx="4031" cy="14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3AFB200" id="Group 1" o:spid="_x0000_s1026" style="position:absolute;margin-left:.8pt;margin-top:772.25pt;width:594.1pt;height:63.5pt;flip:y;z-index:251659264;mso-position-horizontal-relative:page;mso-position-vertical-relative:page" coordorigin="8,9" coordsize="15823,1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" o:allowincell="f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7" type="#_x0000_t32" style="position:absolute;left:9;top:1431;width:15822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" strokecolor="#31849b"/>
              <v:rect id="Rectangle 3" o:spid="_x0000_s1028" style="position:absolute;left:8;top:9;width:4031;height:14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" filled="f" stroked="f"/>
              <w10:wrap anchorx="page" anchory="page"/>
            </v:group>
          </w:pict>
        </mc:Fallback>
      </mc:AlternateContent>
    </w:r>
    <w:r w:rsidRPr="002F1BC3">
      <w:rPr>
        <w:rFonts w:ascii="Arial Narrow" w:hAnsi="Arial Narrow"/>
        <w:sz w:val="14"/>
        <w:szCs w:val="14"/>
      </w:rPr>
      <w:t xml:space="preserve">Praça do Município </w:t>
    </w:r>
    <w:r w:rsidRPr="002F1BC3">
      <w:rPr>
        <w:rFonts w:ascii="Arial" w:hAnsi="Arial" w:cs="Arial"/>
        <w:b/>
        <w:color w:val="008000"/>
        <w:sz w:val="14"/>
        <w:szCs w:val="14"/>
      </w:rPr>
      <w:t xml:space="preserve">│   </w:t>
    </w:r>
    <w:r w:rsidRPr="002F1BC3">
      <w:rPr>
        <w:rFonts w:ascii="Arial Narrow" w:hAnsi="Arial Narrow"/>
        <w:sz w:val="14"/>
        <w:szCs w:val="14"/>
      </w:rPr>
      <w:t xml:space="preserve">5150 – 642 VILA NOVA DE FOZ CÔA </w:t>
    </w:r>
    <w:r w:rsidRPr="002F1BC3">
      <w:rPr>
        <w:rFonts w:ascii="Arial" w:hAnsi="Arial" w:cs="Arial"/>
        <w:b/>
        <w:color w:val="008000"/>
        <w:sz w:val="14"/>
        <w:szCs w:val="14"/>
      </w:rPr>
      <w:t>│</w:t>
    </w:r>
    <w:r w:rsidRPr="002F1BC3">
      <w:rPr>
        <w:rFonts w:ascii="Arial Narrow" w:hAnsi="Arial Narrow"/>
        <w:color w:val="008000"/>
        <w:sz w:val="14"/>
        <w:szCs w:val="14"/>
      </w:rPr>
      <w:t xml:space="preserve">   </w:t>
    </w:r>
    <w:r w:rsidRPr="002F1BC3">
      <w:rPr>
        <w:rFonts w:ascii="Arial Narrow" w:hAnsi="Arial Narrow"/>
        <w:sz w:val="14"/>
        <w:szCs w:val="14"/>
        <w:u w:val="single"/>
      </w:rPr>
      <w:t>Telefone</w:t>
    </w:r>
    <w:r w:rsidRPr="002F1BC3">
      <w:rPr>
        <w:rFonts w:ascii="Arial Narrow" w:hAnsi="Arial Narrow"/>
        <w:sz w:val="14"/>
        <w:szCs w:val="14"/>
      </w:rPr>
      <w:t>:</w:t>
    </w:r>
    <w:r>
      <w:rPr>
        <w:rFonts w:ascii="Arial Narrow" w:hAnsi="Arial Narrow"/>
        <w:sz w:val="14"/>
        <w:szCs w:val="14"/>
      </w:rPr>
      <w:t xml:space="preserve"> 279 760 400 </w:t>
    </w:r>
    <w:r w:rsidRPr="002F1BC3">
      <w:rPr>
        <w:rFonts w:ascii="Arial" w:hAnsi="Arial" w:cs="Arial"/>
        <w:b/>
        <w:color w:val="008000"/>
        <w:sz w:val="14"/>
        <w:szCs w:val="14"/>
      </w:rPr>
      <w:t>│</w:t>
    </w:r>
    <w:r>
      <w:rPr>
        <w:rFonts w:ascii="Arial Narrow" w:hAnsi="Arial Narrow"/>
        <w:sz w:val="14"/>
        <w:szCs w:val="14"/>
      </w:rPr>
      <w:t xml:space="preserve">   </w:t>
    </w:r>
    <w:r w:rsidRPr="002F1BC3">
      <w:rPr>
        <w:rFonts w:ascii="Arial Narrow" w:hAnsi="Arial Narrow"/>
        <w:sz w:val="14"/>
        <w:szCs w:val="14"/>
        <w:u w:val="single"/>
      </w:rPr>
      <w:t>Fax</w:t>
    </w:r>
    <w:r w:rsidRPr="002F1BC3">
      <w:rPr>
        <w:rFonts w:ascii="Arial Narrow" w:hAnsi="Arial Narrow"/>
        <w:sz w:val="14"/>
        <w:szCs w:val="14"/>
      </w:rPr>
      <w:t>:</w:t>
    </w:r>
    <w:r>
      <w:rPr>
        <w:rFonts w:ascii="Arial Narrow" w:hAnsi="Arial Narrow"/>
        <w:sz w:val="14"/>
        <w:szCs w:val="14"/>
      </w:rPr>
      <w:t xml:space="preserve"> 279 760 438/9 </w:t>
    </w:r>
    <w:r w:rsidRPr="002F1BC3">
      <w:rPr>
        <w:rFonts w:ascii="Arial" w:hAnsi="Arial" w:cs="Arial"/>
        <w:b/>
        <w:color w:val="008000"/>
        <w:sz w:val="14"/>
        <w:szCs w:val="14"/>
      </w:rPr>
      <w:t xml:space="preserve">│   </w:t>
    </w:r>
    <w:r w:rsidRPr="002F1BC3">
      <w:rPr>
        <w:rFonts w:ascii="Arial Narrow" w:hAnsi="Arial Narrow"/>
        <w:sz w:val="14"/>
        <w:szCs w:val="14"/>
        <w:u w:val="single"/>
      </w:rPr>
      <w:t>E-mail</w:t>
    </w:r>
    <w:r w:rsidRPr="002F1BC3">
      <w:rPr>
        <w:rFonts w:ascii="Arial Narrow" w:hAnsi="Arial Narrow"/>
        <w:sz w:val="14"/>
        <w:szCs w:val="14"/>
      </w:rPr>
      <w:t>:</w:t>
    </w:r>
    <w:r w:rsidRPr="00E04138">
      <w:rPr>
        <w:rFonts w:ascii="Arial Narrow" w:hAnsi="Arial Narrow"/>
        <w:sz w:val="14"/>
        <w:szCs w:val="14"/>
      </w:rPr>
      <w:t xml:space="preserve"> </w:t>
    </w:r>
    <w:r w:rsidRPr="009D476D">
      <w:rPr>
        <w:rFonts w:ascii="Arial Narrow" w:hAnsi="Arial Narrow"/>
        <w:sz w:val="14"/>
        <w:szCs w:val="14"/>
      </w:rPr>
      <w:t>correio@cm-fozcoa.pt</w:t>
    </w:r>
    <w:r>
      <w:rPr>
        <w:rFonts w:ascii="Cambria" w:hAnsi="Cambria" w:cs="Cambria"/>
        <w:sz w:val="16"/>
        <w:szCs w:val="16"/>
      </w:rPr>
      <w:t xml:space="preserve"> </w:t>
    </w:r>
    <w:r w:rsidRPr="00E04138">
      <w:rPr>
        <w:sz w:val="16"/>
        <w:szCs w:val="16"/>
      </w:rPr>
      <w:fldChar w:fldCharType="begin"/>
    </w:r>
    <w:r w:rsidRPr="00E04138">
      <w:rPr>
        <w:sz w:val="16"/>
        <w:szCs w:val="16"/>
      </w:rPr>
      <w:instrText xml:space="preserve"> PAGE   \* MERGEFORMAT </w:instrText>
    </w:r>
    <w:r w:rsidRPr="00E04138">
      <w:rPr>
        <w:sz w:val="16"/>
        <w:szCs w:val="16"/>
      </w:rPr>
      <w:fldChar w:fldCharType="separate"/>
    </w:r>
    <w:r w:rsidR="007978DC" w:rsidRPr="007978DC">
      <w:rPr>
        <w:rFonts w:ascii="Cambria" w:hAnsi="Cambria" w:cs="Cambria"/>
        <w:noProof/>
        <w:sz w:val="16"/>
        <w:szCs w:val="16"/>
      </w:rPr>
      <w:t>1</w:t>
    </w:r>
    <w:r w:rsidRPr="00E04138">
      <w:rPr>
        <w:sz w:val="16"/>
        <w:szCs w:val="16"/>
      </w:rPr>
      <w:fldChar w:fldCharType="end"/>
    </w:r>
    <w:r>
      <w:rPr>
        <w:sz w:val="16"/>
        <w:szCs w:val="16"/>
      </w:rPr>
      <w:tab/>
    </w:r>
  </w:p>
  <w:p w:rsidR="00011ED1" w:rsidRDefault="00011ED1" w:rsidP="00011ED1">
    <w:pPr>
      <w:pStyle w:val="Cabealho"/>
    </w:pPr>
  </w:p>
  <w:p w:rsidR="00011ED1" w:rsidRDefault="00011ED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ED1" w:rsidRDefault="00011ED1" w:rsidP="00011ED1">
      <w:pPr>
        <w:spacing w:line="240" w:lineRule="auto"/>
      </w:pPr>
      <w:r>
        <w:separator/>
      </w:r>
    </w:p>
  </w:footnote>
  <w:footnote w:type="continuationSeparator" w:id="0">
    <w:p w:rsidR="00011ED1" w:rsidRDefault="00011ED1" w:rsidP="00011E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1ED1" w:rsidRDefault="00011ED1" w:rsidP="00011ED1">
    <w:pPr>
      <w:pStyle w:val="Cabealho"/>
      <w:rPr>
        <w:sz w:val="20"/>
      </w:rPr>
    </w:pPr>
    <w:r w:rsidRPr="00CB4F1C">
      <w:t xml:space="preserve"> </w:t>
    </w:r>
    <w:r>
      <w:t xml:space="preserve"> </w:t>
    </w:r>
    <w:r w:rsidRPr="00315E9E">
      <w:rPr>
        <w:rFonts w:ascii="Arial" w:hAnsi="Arial"/>
        <w:b/>
        <w:noProof/>
        <w:sz w:val="24"/>
        <w:lang w:eastAsia="pt-PT"/>
      </w:rPr>
      <w:drawing>
        <wp:inline distT="0" distB="0" distL="0" distR="0" wp14:anchorId="630E934C" wp14:editId="4135C6B1">
          <wp:extent cx="914400" cy="876300"/>
          <wp:effectExtent l="0" t="0" r="0" b="0"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</w:t>
    </w:r>
    <w:r w:rsidRPr="00CB4F1C">
      <w:rPr>
        <w:b/>
        <w:color w:val="002060"/>
      </w:rPr>
      <w:t>Município de Vila Nova</w:t>
    </w:r>
    <w:r>
      <w:rPr>
        <w:b/>
        <w:color w:val="002060"/>
      </w:rPr>
      <w:t xml:space="preserve"> de Foz Côa</w:t>
    </w:r>
  </w:p>
  <w:p w:rsidR="00011ED1" w:rsidRDefault="00011ED1" w:rsidP="00011ED1">
    <w:pPr>
      <w:pStyle w:val="Cabealho"/>
    </w:pPr>
  </w:p>
  <w:p w:rsidR="00011ED1" w:rsidRDefault="00011ED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93A"/>
    <w:rsid w:val="00011ED1"/>
    <w:rsid w:val="0038793A"/>
    <w:rsid w:val="0070158B"/>
    <w:rsid w:val="00797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AE949A-EF10-44CA-A2D7-ADA159896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1ED1"/>
    <w:pPr>
      <w:spacing w:after="0" w:line="240" w:lineRule="atLeast"/>
      <w:jc w:val="both"/>
    </w:pPr>
    <w:rPr>
      <w:rFonts w:ascii="Times New Roman" w:eastAsia="Times New Roman" w:hAnsi="Times New Roman" w:cs="Times New Roman"/>
      <w:sz w:val="26"/>
      <w:szCs w:val="20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011ED1"/>
  </w:style>
  <w:style w:type="paragraph" w:styleId="Rodap">
    <w:name w:val="footer"/>
    <w:basedOn w:val="Normal"/>
    <w:link w:val="Rodap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011ED1"/>
  </w:style>
  <w:style w:type="paragraph" w:styleId="Avanodecorpodetexto3">
    <w:name w:val="Body Text Indent 3"/>
    <w:basedOn w:val="Normal"/>
    <w:link w:val="Avanodecorpodetexto3Carter"/>
    <w:rsid w:val="00011ED1"/>
    <w:pPr>
      <w:spacing w:after="120" w:line="240" w:lineRule="auto"/>
      <w:ind w:left="283"/>
      <w:jc w:val="left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011ED1"/>
    <w:rPr>
      <w:rFonts w:ascii="Times New Roman" w:eastAsia="Times New Roman" w:hAnsi="Times New Roman" w:cs="Times New Roman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1592</Characters>
  <Application>Microsoft Office Word</Application>
  <DocSecurity>0</DocSecurity>
  <Lines>13</Lines>
  <Paragraphs>3</Paragraphs>
  <ScaleCrop>false</ScaleCrop>
  <Company/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3</cp:revision>
  <dcterms:created xsi:type="dcterms:W3CDTF">2023-12-11T10:56:00Z</dcterms:created>
  <dcterms:modified xsi:type="dcterms:W3CDTF">2023-12-11T11:01:00Z</dcterms:modified>
</cp:coreProperties>
</file>